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F3F9C" w14:textId="1BE51F9A" w:rsidR="23987AAD" w:rsidRPr="00C607F8" w:rsidRDefault="00DF7F00" w:rsidP="006B2B30">
      <w:pPr>
        <w:spacing w:before="40" w:after="0"/>
        <w:jc w:val="center"/>
        <w:rPr>
          <w:rFonts w:eastAsia="Calibri Light" w:cstheme="minorHAnsi"/>
          <w:b/>
          <w:sz w:val="32"/>
          <w:szCs w:val="24"/>
        </w:rPr>
      </w:pPr>
      <w:r w:rsidRPr="00C607F8">
        <w:rPr>
          <w:rFonts w:eastAsia="Calibri Light" w:cstheme="minorHAnsi"/>
          <w:b/>
          <w:sz w:val="32"/>
          <w:szCs w:val="24"/>
        </w:rPr>
        <w:t>W</w:t>
      </w:r>
      <w:r w:rsidR="00EE1510" w:rsidRPr="00C607F8">
        <w:rPr>
          <w:rFonts w:eastAsia="Calibri Light" w:cstheme="minorHAnsi"/>
          <w:b/>
          <w:sz w:val="32"/>
          <w:szCs w:val="24"/>
        </w:rPr>
        <w:t xml:space="preserve">hat you </w:t>
      </w:r>
      <w:r w:rsidR="00EE1510" w:rsidRPr="00C607F8">
        <w:rPr>
          <w:rFonts w:eastAsia="Calibri Light" w:cstheme="minorHAnsi"/>
          <w:b/>
          <w:sz w:val="32"/>
          <w:szCs w:val="24"/>
          <w:u w:val="single"/>
        </w:rPr>
        <w:t>need</w:t>
      </w:r>
      <w:r w:rsidR="00EE1510" w:rsidRPr="00C607F8">
        <w:rPr>
          <w:rFonts w:eastAsia="Calibri Light" w:cstheme="minorHAnsi"/>
          <w:b/>
          <w:sz w:val="32"/>
          <w:szCs w:val="24"/>
        </w:rPr>
        <w:t xml:space="preserve"> to bring to </w:t>
      </w:r>
      <w:r w:rsidR="23987AAD" w:rsidRPr="00C607F8">
        <w:rPr>
          <w:rFonts w:eastAsia="Calibri Light" w:cstheme="minorHAnsi"/>
          <w:b/>
          <w:sz w:val="32"/>
          <w:szCs w:val="24"/>
        </w:rPr>
        <w:t>your HEAP Appointment:</w:t>
      </w:r>
    </w:p>
    <w:p w14:paraId="689063D0" w14:textId="63C5F29E" w:rsidR="00FB2179" w:rsidRPr="00C607F8" w:rsidRDefault="00FB2179" w:rsidP="00DF7F00">
      <w:pPr>
        <w:rPr>
          <w:rFonts w:eastAsiaTheme="minorEastAsia"/>
          <w:b/>
          <w:bCs/>
          <w:sz w:val="24"/>
          <w:szCs w:val="24"/>
        </w:rPr>
      </w:pPr>
      <w:r w:rsidRPr="00C607F8">
        <w:rPr>
          <w:rFonts w:eastAsiaTheme="minorEastAsia"/>
          <w:b/>
          <w:bCs/>
          <w:sz w:val="24"/>
          <w:szCs w:val="24"/>
        </w:rPr>
        <w:t>U.S. Citizenship or U.S. Non-Citizen National Status may be verified using ONE of the following documents:</w:t>
      </w:r>
    </w:p>
    <w:p w14:paraId="3E59D0B5" w14:textId="77777777" w:rsidR="00FB2179" w:rsidRDefault="00FB2179" w:rsidP="00FB2179">
      <w:pPr>
        <w:pStyle w:val="ListParagraph"/>
        <w:numPr>
          <w:ilvl w:val="1"/>
          <w:numId w:val="1"/>
        </w:numPr>
        <w:spacing w:after="240"/>
        <w:rPr>
          <w:rFonts w:eastAsiaTheme="minorEastAsia"/>
          <w:b/>
          <w:bCs/>
          <w:sz w:val="28"/>
          <w:szCs w:val="24"/>
        </w:rPr>
        <w:sectPr w:rsidR="00FB2179" w:rsidSect="00C607F8">
          <w:headerReference w:type="default" r:id="rId8"/>
          <w:footerReference w:type="default" r:id="rId9"/>
          <w:pgSz w:w="12240" w:h="15840"/>
          <w:pgMar w:top="1440" w:right="1440" w:bottom="1440" w:left="1440" w:header="288" w:footer="288" w:gutter="0"/>
          <w:cols w:space="720"/>
          <w:docGrid w:linePitch="360"/>
        </w:sectPr>
      </w:pPr>
    </w:p>
    <w:p w14:paraId="1D827C3C" w14:textId="78D27EDD" w:rsidR="00FB2179" w:rsidRPr="00DF7F00" w:rsidRDefault="00FB2179" w:rsidP="00FB2179">
      <w:pPr>
        <w:pStyle w:val="ListParagraph"/>
        <w:numPr>
          <w:ilvl w:val="1"/>
          <w:numId w:val="1"/>
        </w:numPr>
        <w:spacing w:after="240"/>
        <w:rPr>
          <w:rFonts w:eastAsiaTheme="minorEastAsia"/>
          <w:bCs/>
          <w:sz w:val="20"/>
          <w:szCs w:val="24"/>
        </w:rPr>
      </w:pPr>
      <w:r w:rsidRPr="00DF7F00">
        <w:rPr>
          <w:rFonts w:eastAsiaTheme="minorEastAsia"/>
          <w:bCs/>
          <w:sz w:val="20"/>
          <w:szCs w:val="24"/>
        </w:rPr>
        <w:t>U.S. Passport</w:t>
      </w:r>
    </w:p>
    <w:p w14:paraId="4622121D" w14:textId="6007C8D7" w:rsidR="00FB2179" w:rsidRPr="00DF7F00" w:rsidRDefault="00FB2179" w:rsidP="00FB2179">
      <w:pPr>
        <w:pStyle w:val="ListParagraph"/>
        <w:numPr>
          <w:ilvl w:val="1"/>
          <w:numId w:val="1"/>
        </w:numPr>
        <w:spacing w:after="240"/>
        <w:rPr>
          <w:rFonts w:eastAsiaTheme="minorEastAsia"/>
          <w:bCs/>
          <w:sz w:val="20"/>
          <w:szCs w:val="24"/>
        </w:rPr>
      </w:pPr>
      <w:r w:rsidRPr="00DF7F00">
        <w:rPr>
          <w:rFonts w:eastAsiaTheme="minorEastAsia"/>
          <w:bCs/>
          <w:sz w:val="20"/>
          <w:szCs w:val="24"/>
        </w:rPr>
        <w:t>Maine Real ID</w:t>
      </w:r>
    </w:p>
    <w:p w14:paraId="25B0C45D" w14:textId="398A9C70" w:rsidR="00FB2179" w:rsidRPr="00DF7F00" w:rsidRDefault="00FB2179" w:rsidP="00FB2179">
      <w:pPr>
        <w:pStyle w:val="ListParagraph"/>
        <w:numPr>
          <w:ilvl w:val="1"/>
          <w:numId w:val="1"/>
        </w:numPr>
        <w:spacing w:after="240"/>
        <w:rPr>
          <w:rFonts w:eastAsiaTheme="minorEastAsia"/>
          <w:bCs/>
          <w:sz w:val="20"/>
          <w:szCs w:val="24"/>
        </w:rPr>
      </w:pPr>
      <w:r w:rsidRPr="00DF7F00">
        <w:rPr>
          <w:rFonts w:eastAsiaTheme="minorEastAsia"/>
          <w:bCs/>
          <w:sz w:val="20"/>
          <w:szCs w:val="24"/>
        </w:rPr>
        <w:t>Certificate of Naturalization</w:t>
      </w:r>
    </w:p>
    <w:p w14:paraId="1392CA41" w14:textId="5281B53D" w:rsidR="00FB2179" w:rsidRPr="00DF7F00" w:rsidRDefault="00FB2179" w:rsidP="00FB2179">
      <w:pPr>
        <w:pStyle w:val="ListParagraph"/>
        <w:numPr>
          <w:ilvl w:val="1"/>
          <w:numId w:val="1"/>
        </w:numPr>
        <w:spacing w:after="240"/>
        <w:rPr>
          <w:rFonts w:eastAsiaTheme="minorEastAsia"/>
          <w:bCs/>
          <w:sz w:val="20"/>
          <w:szCs w:val="24"/>
        </w:rPr>
      </w:pPr>
      <w:r w:rsidRPr="00DF7F00">
        <w:rPr>
          <w:rFonts w:eastAsiaTheme="minorEastAsia"/>
          <w:bCs/>
          <w:sz w:val="20"/>
          <w:szCs w:val="24"/>
        </w:rPr>
        <w:t>Certificate of Citizenship</w:t>
      </w:r>
    </w:p>
    <w:p w14:paraId="5512B508" w14:textId="15A055B9" w:rsidR="00FB2179" w:rsidRPr="00DF7F00" w:rsidRDefault="00FB2179" w:rsidP="00FB2179">
      <w:pPr>
        <w:pStyle w:val="ListParagraph"/>
        <w:numPr>
          <w:ilvl w:val="1"/>
          <w:numId w:val="1"/>
        </w:numPr>
        <w:spacing w:after="240"/>
        <w:rPr>
          <w:rFonts w:eastAsiaTheme="minorEastAsia"/>
          <w:bCs/>
          <w:sz w:val="20"/>
          <w:szCs w:val="24"/>
        </w:rPr>
      </w:pPr>
      <w:r w:rsidRPr="00DF7F00">
        <w:rPr>
          <w:rFonts w:eastAsiaTheme="minorEastAsia"/>
          <w:bCs/>
          <w:sz w:val="20"/>
          <w:szCs w:val="24"/>
        </w:rPr>
        <w:t xml:space="preserve">U.S. Birth Certificate </w:t>
      </w:r>
    </w:p>
    <w:p w14:paraId="4305564D" w14:textId="3A41AFEC" w:rsidR="00FB2179" w:rsidRPr="00DF7F00" w:rsidRDefault="00FB2179" w:rsidP="00FB2179">
      <w:pPr>
        <w:pStyle w:val="ListParagraph"/>
        <w:numPr>
          <w:ilvl w:val="1"/>
          <w:numId w:val="1"/>
        </w:numPr>
        <w:spacing w:after="240"/>
        <w:rPr>
          <w:rFonts w:eastAsiaTheme="minorEastAsia"/>
          <w:bCs/>
          <w:sz w:val="20"/>
          <w:szCs w:val="24"/>
        </w:rPr>
      </w:pPr>
      <w:r w:rsidRPr="00DF7F00">
        <w:rPr>
          <w:rFonts w:eastAsiaTheme="minorEastAsia"/>
          <w:bCs/>
          <w:sz w:val="20"/>
          <w:szCs w:val="24"/>
        </w:rPr>
        <w:t>Tribal enrollment Card</w:t>
      </w:r>
    </w:p>
    <w:p w14:paraId="0506C721" w14:textId="66345A89" w:rsidR="00FB2179" w:rsidRPr="00DF7F00" w:rsidRDefault="00FB2179" w:rsidP="00FB2179">
      <w:pPr>
        <w:pStyle w:val="ListParagraph"/>
        <w:numPr>
          <w:ilvl w:val="1"/>
          <w:numId w:val="1"/>
        </w:numPr>
        <w:spacing w:after="240"/>
        <w:rPr>
          <w:rFonts w:eastAsiaTheme="minorEastAsia"/>
          <w:bCs/>
          <w:sz w:val="20"/>
          <w:szCs w:val="24"/>
        </w:rPr>
      </w:pPr>
      <w:r w:rsidRPr="00DF7F00">
        <w:rPr>
          <w:rFonts w:eastAsiaTheme="minorEastAsia"/>
          <w:bCs/>
          <w:sz w:val="20"/>
          <w:szCs w:val="24"/>
        </w:rPr>
        <w:t>Certificate of Degree of Indian Blood</w:t>
      </w:r>
    </w:p>
    <w:p w14:paraId="40FEF084" w14:textId="6D4759D1" w:rsidR="00FB2179" w:rsidRPr="00DF7F00" w:rsidRDefault="00FB2179" w:rsidP="00FB2179">
      <w:pPr>
        <w:pStyle w:val="ListParagraph"/>
        <w:numPr>
          <w:ilvl w:val="1"/>
          <w:numId w:val="1"/>
        </w:numPr>
        <w:spacing w:after="240"/>
        <w:rPr>
          <w:rFonts w:eastAsiaTheme="minorEastAsia"/>
          <w:bCs/>
          <w:sz w:val="20"/>
          <w:szCs w:val="24"/>
        </w:rPr>
      </w:pPr>
      <w:r w:rsidRPr="00DF7F00">
        <w:rPr>
          <w:rFonts w:eastAsiaTheme="minorEastAsia"/>
          <w:bCs/>
          <w:sz w:val="20"/>
          <w:szCs w:val="24"/>
        </w:rPr>
        <w:t>Tribal census document</w:t>
      </w:r>
    </w:p>
    <w:p w14:paraId="32C30517" w14:textId="07798585" w:rsidR="00C607F8" w:rsidRPr="00C607F8" w:rsidRDefault="00FB2179" w:rsidP="00C607F8">
      <w:pPr>
        <w:pStyle w:val="ListParagraph"/>
        <w:numPr>
          <w:ilvl w:val="1"/>
          <w:numId w:val="1"/>
        </w:numPr>
        <w:spacing w:after="240"/>
        <w:rPr>
          <w:rFonts w:eastAsiaTheme="minorEastAsia"/>
          <w:bCs/>
          <w:sz w:val="20"/>
          <w:szCs w:val="24"/>
        </w:rPr>
      </w:pPr>
      <w:r w:rsidRPr="00DF7F00">
        <w:rPr>
          <w:rFonts w:eastAsiaTheme="minorEastAsia"/>
          <w:bCs/>
          <w:sz w:val="20"/>
          <w:szCs w:val="24"/>
        </w:rPr>
        <w:t>Documents on Tribal letterhead signed by a Tribal official</w:t>
      </w:r>
      <w:r w:rsidR="00C607F8" w:rsidRPr="00C607F8">
        <w:rPr>
          <w:rFonts w:eastAsiaTheme="minorEastAsia"/>
          <w:b/>
          <w:bCs/>
          <w:sz w:val="24"/>
          <w:szCs w:val="24"/>
        </w:rPr>
        <w:t xml:space="preserve"> </w:t>
      </w:r>
    </w:p>
    <w:p w14:paraId="1319F5DE" w14:textId="77777777" w:rsidR="00C607F8" w:rsidRDefault="00C607F8" w:rsidP="00C607F8">
      <w:pPr>
        <w:spacing w:after="240"/>
        <w:jc w:val="center"/>
        <w:rPr>
          <w:rFonts w:eastAsiaTheme="minorEastAsia"/>
          <w:bCs/>
          <w:sz w:val="24"/>
          <w:szCs w:val="24"/>
        </w:rPr>
        <w:sectPr w:rsidR="00C607F8" w:rsidSect="00C607F8">
          <w:type w:val="continuous"/>
          <w:pgSz w:w="12240" w:h="15840"/>
          <w:pgMar w:top="1440" w:right="1440" w:bottom="1440" w:left="1440" w:header="288" w:footer="720" w:gutter="0"/>
          <w:cols w:num="2" w:space="720"/>
          <w:docGrid w:linePitch="360"/>
        </w:sectPr>
      </w:pPr>
    </w:p>
    <w:p w14:paraId="1E14A7A1" w14:textId="56BFB1EF" w:rsidR="00DF7F00" w:rsidRPr="00DF7F00" w:rsidRDefault="00DF7F00" w:rsidP="00C607F8">
      <w:pPr>
        <w:spacing w:after="240"/>
        <w:jc w:val="center"/>
        <w:rPr>
          <w:rFonts w:eastAsiaTheme="minorEastAsia"/>
          <w:bCs/>
          <w:sz w:val="24"/>
          <w:szCs w:val="24"/>
        </w:rPr>
      </w:pPr>
      <w:r w:rsidRPr="00DF7F00">
        <w:rPr>
          <w:rFonts w:eastAsiaTheme="minorEastAsia"/>
          <w:bCs/>
          <w:sz w:val="24"/>
          <w:szCs w:val="24"/>
        </w:rPr>
        <w:drawing>
          <wp:inline distT="0" distB="0" distL="0" distR="0" wp14:anchorId="0653C4DA" wp14:editId="51C23B10">
            <wp:extent cx="4390053" cy="3028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34658" cy="3059726"/>
                    </a:xfrm>
                    <a:prstGeom prst="rect">
                      <a:avLst/>
                    </a:prstGeom>
                  </pic:spPr>
                </pic:pic>
              </a:graphicData>
            </a:graphic>
          </wp:inline>
        </w:drawing>
      </w:r>
    </w:p>
    <w:p w14:paraId="2F1981EB" w14:textId="53B36302" w:rsidR="00DF7F00" w:rsidRDefault="00DF7F00" w:rsidP="00DF7F00">
      <w:pPr>
        <w:spacing w:after="240"/>
        <w:rPr>
          <w:rFonts w:eastAsiaTheme="minorEastAsia"/>
          <w:b/>
          <w:bCs/>
          <w:szCs w:val="24"/>
        </w:rPr>
      </w:pPr>
      <w:r>
        <w:rPr>
          <w:rFonts w:eastAsiaTheme="minorEastAsia"/>
          <w:b/>
          <w:bCs/>
          <w:szCs w:val="24"/>
        </w:rPr>
        <w:t>Applicant must also verify their identity by showing ONE of the following:</w:t>
      </w:r>
    </w:p>
    <w:p w14:paraId="52DF12B7" w14:textId="77777777" w:rsidR="00DF7F00" w:rsidRDefault="00DF7F00" w:rsidP="00DF7F00">
      <w:pPr>
        <w:pStyle w:val="ListParagraph"/>
        <w:numPr>
          <w:ilvl w:val="1"/>
          <w:numId w:val="1"/>
        </w:numPr>
        <w:spacing w:after="240"/>
        <w:rPr>
          <w:rFonts w:eastAsiaTheme="minorEastAsia"/>
          <w:bCs/>
          <w:sz w:val="20"/>
          <w:szCs w:val="24"/>
        </w:rPr>
        <w:sectPr w:rsidR="00DF7F00" w:rsidSect="00DF7F00">
          <w:type w:val="continuous"/>
          <w:pgSz w:w="12240" w:h="15840"/>
          <w:pgMar w:top="1440" w:right="1440" w:bottom="1440" w:left="1440" w:header="288" w:footer="720" w:gutter="0"/>
          <w:cols w:space="720"/>
          <w:docGrid w:linePitch="360"/>
        </w:sectPr>
      </w:pPr>
    </w:p>
    <w:p w14:paraId="7979104D" w14:textId="18DC34B7" w:rsidR="00DF7F00" w:rsidRDefault="00DF7F00" w:rsidP="00DF7F00">
      <w:pPr>
        <w:pStyle w:val="ListParagraph"/>
        <w:numPr>
          <w:ilvl w:val="1"/>
          <w:numId w:val="1"/>
        </w:numPr>
        <w:spacing w:after="240"/>
        <w:rPr>
          <w:rFonts w:eastAsiaTheme="minorEastAsia"/>
          <w:bCs/>
          <w:sz w:val="20"/>
          <w:szCs w:val="24"/>
        </w:rPr>
      </w:pPr>
      <w:proofErr w:type="spellStart"/>
      <w:r>
        <w:rPr>
          <w:rFonts w:eastAsiaTheme="minorEastAsia"/>
          <w:bCs/>
          <w:sz w:val="20"/>
          <w:szCs w:val="24"/>
        </w:rPr>
        <w:t>Drivers</w:t>
      </w:r>
      <w:proofErr w:type="spellEnd"/>
      <w:r>
        <w:rPr>
          <w:rFonts w:eastAsiaTheme="minorEastAsia"/>
          <w:bCs/>
          <w:sz w:val="20"/>
          <w:szCs w:val="24"/>
        </w:rPr>
        <w:t xml:space="preserve"> license</w:t>
      </w:r>
    </w:p>
    <w:p w14:paraId="08A895A0" w14:textId="50A359B1" w:rsidR="00DF7F00" w:rsidRDefault="00DF7F00" w:rsidP="00DF7F00">
      <w:pPr>
        <w:pStyle w:val="ListParagraph"/>
        <w:numPr>
          <w:ilvl w:val="1"/>
          <w:numId w:val="1"/>
        </w:numPr>
        <w:spacing w:after="240"/>
        <w:rPr>
          <w:rFonts w:eastAsiaTheme="minorEastAsia"/>
          <w:bCs/>
          <w:sz w:val="20"/>
          <w:szCs w:val="24"/>
        </w:rPr>
      </w:pPr>
      <w:r>
        <w:rPr>
          <w:rFonts w:eastAsiaTheme="minorEastAsia"/>
          <w:bCs/>
          <w:sz w:val="20"/>
          <w:szCs w:val="24"/>
        </w:rPr>
        <w:t>State issued ID card</w:t>
      </w:r>
    </w:p>
    <w:p w14:paraId="25B4C58D" w14:textId="5F9FF1E6" w:rsidR="00DF7F00" w:rsidRDefault="00DF7F00" w:rsidP="00DF7F00">
      <w:pPr>
        <w:pStyle w:val="ListParagraph"/>
        <w:numPr>
          <w:ilvl w:val="1"/>
          <w:numId w:val="1"/>
        </w:numPr>
        <w:spacing w:after="240"/>
        <w:rPr>
          <w:rFonts w:eastAsiaTheme="minorEastAsia"/>
          <w:bCs/>
          <w:sz w:val="20"/>
          <w:szCs w:val="24"/>
        </w:rPr>
      </w:pPr>
      <w:r>
        <w:rPr>
          <w:rFonts w:eastAsiaTheme="minorEastAsia"/>
          <w:bCs/>
          <w:sz w:val="20"/>
          <w:szCs w:val="24"/>
        </w:rPr>
        <w:t>Passport or passport card</w:t>
      </w:r>
    </w:p>
    <w:p w14:paraId="160FEB95" w14:textId="0B4C72F8" w:rsidR="00DF7F00" w:rsidRDefault="00DF7F00" w:rsidP="00DF7F00">
      <w:pPr>
        <w:pStyle w:val="ListParagraph"/>
        <w:numPr>
          <w:ilvl w:val="1"/>
          <w:numId w:val="1"/>
        </w:numPr>
        <w:spacing w:after="240"/>
        <w:rPr>
          <w:rFonts w:eastAsiaTheme="minorEastAsia"/>
          <w:bCs/>
          <w:sz w:val="20"/>
          <w:szCs w:val="24"/>
        </w:rPr>
      </w:pPr>
      <w:r>
        <w:rPr>
          <w:rFonts w:eastAsiaTheme="minorEastAsia"/>
          <w:bCs/>
          <w:sz w:val="20"/>
          <w:szCs w:val="24"/>
        </w:rPr>
        <w:t>SNAP electronic benefit transfer card with photo</w:t>
      </w:r>
    </w:p>
    <w:p w14:paraId="0EE35D9A" w14:textId="1C057813" w:rsidR="00DF7F00" w:rsidRPr="00DF7F00" w:rsidRDefault="00DF7F00" w:rsidP="00DF7F00">
      <w:pPr>
        <w:pStyle w:val="ListParagraph"/>
        <w:numPr>
          <w:ilvl w:val="1"/>
          <w:numId w:val="1"/>
        </w:numPr>
        <w:spacing w:after="240"/>
        <w:rPr>
          <w:rFonts w:eastAsiaTheme="minorEastAsia"/>
          <w:bCs/>
          <w:sz w:val="20"/>
          <w:szCs w:val="24"/>
        </w:rPr>
      </w:pPr>
      <w:r>
        <w:rPr>
          <w:rFonts w:eastAsiaTheme="minorEastAsia"/>
          <w:bCs/>
          <w:sz w:val="20"/>
          <w:szCs w:val="24"/>
        </w:rPr>
        <w:t>U.S. Military ID</w:t>
      </w:r>
    </w:p>
    <w:p w14:paraId="25D505B3" w14:textId="78486F54" w:rsidR="00DF7F00" w:rsidRDefault="00DF7F00" w:rsidP="00DF7F00">
      <w:pPr>
        <w:spacing w:after="240"/>
        <w:rPr>
          <w:rFonts w:eastAsiaTheme="minorEastAsia"/>
          <w:b/>
          <w:bCs/>
          <w:szCs w:val="24"/>
        </w:rPr>
        <w:sectPr w:rsidR="00DF7F00" w:rsidSect="00DF7F00">
          <w:type w:val="continuous"/>
          <w:pgSz w:w="12240" w:h="15840"/>
          <w:pgMar w:top="1440" w:right="1440" w:bottom="1440" w:left="1440" w:header="288" w:footer="720" w:gutter="0"/>
          <w:cols w:num="2" w:space="720"/>
          <w:docGrid w:linePitch="360"/>
        </w:sectPr>
      </w:pPr>
    </w:p>
    <w:p w14:paraId="23EA1DB8" w14:textId="71B227F9" w:rsidR="00DF7F00" w:rsidRDefault="00DF7F00" w:rsidP="00C607F8">
      <w:pPr>
        <w:spacing w:after="240"/>
        <w:jc w:val="center"/>
        <w:rPr>
          <w:rFonts w:eastAsiaTheme="minorEastAsia"/>
          <w:b/>
          <w:bCs/>
          <w:szCs w:val="24"/>
        </w:rPr>
      </w:pPr>
      <w:r>
        <w:rPr>
          <w:rFonts w:eastAsiaTheme="minorEastAsia"/>
          <w:b/>
          <w:bCs/>
          <w:szCs w:val="24"/>
        </w:rPr>
        <w:t>If the documentation listed above is unavailable</w:t>
      </w:r>
      <w:r w:rsidR="00C607F8">
        <w:rPr>
          <w:rFonts w:eastAsiaTheme="minorEastAsia"/>
          <w:b/>
          <w:bCs/>
          <w:szCs w:val="24"/>
        </w:rPr>
        <w:t>, Two of the following documents are acceptable:</w:t>
      </w:r>
      <w:r w:rsidR="00C607F8" w:rsidRPr="00C607F8">
        <w:rPr>
          <w:rFonts w:eastAsiaTheme="minorEastAsia"/>
          <w:b/>
          <w:bCs/>
          <w:szCs w:val="24"/>
        </w:rPr>
        <w:t xml:space="preserve"> </w:t>
      </w:r>
      <w:r w:rsidR="00C607F8" w:rsidRPr="00C607F8">
        <w:rPr>
          <w:rFonts w:eastAsiaTheme="minorEastAsia"/>
          <w:b/>
          <w:bCs/>
          <w:szCs w:val="24"/>
        </w:rPr>
        <w:drawing>
          <wp:inline distT="0" distB="0" distL="0" distR="0" wp14:anchorId="5F97C2EA" wp14:editId="6E42C95A">
            <wp:extent cx="4943475" cy="142230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2135" cy="1447814"/>
                    </a:xfrm>
                    <a:prstGeom prst="rect">
                      <a:avLst/>
                    </a:prstGeom>
                  </pic:spPr>
                </pic:pic>
              </a:graphicData>
            </a:graphic>
          </wp:inline>
        </w:drawing>
      </w:r>
    </w:p>
    <w:p w14:paraId="29766462" w14:textId="137CBC5A" w:rsidR="00DF7F00" w:rsidRDefault="00DF7F00" w:rsidP="00DF7F00">
      <w:pPr>
        <w:spacing w:after="240"/>
        <w:rPr>
          <w:rFonts w:eastAsiaTheme="minorEastAsia"/>
          <w:b/>
          <w:bCs/>
          <w:sz w:val="24"/>
          <w:szCs w:val="24"/>
        </w:rPr>
      </w:pPr>
    </w:p>
    <w:p w14:paraId="7232A6BF" w14:textId="1FCFED7D" w:rsidR="00C607F8" w:rsidRDefault="00C607F8" w:rsidP="00C607F8">
      <w:pPr>
        <w:rPr>
          <w:rFonts w:eastAsiaTheme="minorEastAsia"/>
          <w:b/>
          <w:bCs/>
          <w:sz w:val="24"/>
          <w:szCs w:val="24"/>
        </w:rPr>
      </w:pPr>
      <w:r>
        <w:rPr>
          <w:rFonts w:eastAsiaTheme="minorEastAsia"/>
          <w:b/>
          <w:bCs/>
          <w:sz w:val="24"/>
          <w:szCs w:val="24"/>
        </w:rPr>
        <w:t>All household members two years of age of older must provide proof of their Social Security Number (SSN). ONE of the following documents is acceptable provided it contains all nine digits of the Applicant’s SSN and the Household Member’s full name:</w:t>
      </w:r>
    </w:p>
    <w:p w14:paraId="06D68917" w14:textId="46BD61DC" w:rsidR="00C607F8" w:rsidRDefault="00C607F8" w:rsidP="00C607F8">
      <w:pPr>
        <w:jc w:val="center"/>
        <w:rPr>
          <w:rFonts w:eastAsiaTheme="minorEastAsia"/>
          <w:b/>
          <w:bCs/>
          <w:sz w:val="24"/>
          <w:szCs w:val="24"/>
        </w:rPr>
      </w:pPr>
      <w:r w:rsidRPr="00C607F8">
        <w:rPr>
          <w:rFonts w:eastAsiaTheme="minorEastAsia"/>
          <w:b/>
          <w:bCs/>
          <w:sz w:val="24"/>
          <w:szCs w:val="24"/>
        </w:rPr>
        <w:drawing>
          <wp:inline distT="0" distB="0" distL="0" distR="0" wp14:anchorId="6A5FFE46" wp14:editId="5114FA37">
            <wp:extent cx="5155802" cy="130492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4306" cy="1324794"/>
                    </a:xfrm>
                    <a:prstGeom prst="rect">
                      <a:avLst/>
                    </a:prstGeom>
                  </pic:spPr>
                </pic:pic>
              </a:graphicData>
            </a:graphic>
          </wp:inline>
        </w:drawing>
      </w:r>
    </w:p>
    <w:p w14:paraId="0F5C8989" w14:textId="77777777" w:rsidR="00C607F8" w:rsidRDefault="00C607F8" w:rsidP="00C607F8">
      <w:pPr>
        <w:rPr>
          <w:rFonts w:eastAsiaTheme="minorEastAsia"/>
          <w:b/>
          <w:bCs/>
          <w:sz w:val="24"/>
          <w:szCs w:val="24"/>
        </w:rPr>
      </w:pPr>
    </w:p>
    <w:p w14:paraId="5E21CBEC" w14:textId="415917C3" w:rsidR="00C607F8" w:rsidRPr="00C607F8" w:rsidRDefault="00C607F8" w:rsidP="00C607F8">
      <w:pPr>
        <w:rPr>
          <w:rFonts w:eastAsiaTheme="minorEastAsia"/>
          <w:b/>
          <w:bCs/>
          <w:sz w:val="28"/>
          <w:szCs w:val="24"/>
        </w:rPr>
      </w:pPr>
      <w:r>
        <w:rPr>
          <w:rFonts w:eastAsiaTheme="minorEastAsia"/>
          <w:b/>
          <w:bCs/>
          <w:sz w:val="24"/>
          <w:szCs w:val="24"/>
        </w:rPr>
        <w:t>Other required documentation includes:</w:t>
      </w:r>
    </w:p>
    <w:p w14:paraId="25B765D8" w14:textId="33B5BD09" w:rsidR="00D5797F" w:rsidRPr="00C607F8" w:rsidRDefault="1108A35C" w:rsidP="00FB2179">
      <w:pPr>
        <w:pStyle w:val="ListParagraph"/>
        <w:numPr>
          <w:ilvl w:val="0"/>
          <w:numId w:val="1"/>
        </w:numPr>
        <w:spacing w:after="240"/>
        <w:rPr>
          <w:rFonts w:eastAsiaTheme="minorEastAsia"/>
          <w:bCs/>
          <w:sz w:val="24"/>
          <w:szCs w:val="24"/>
        </w:rPr>
      </w:pPr>
      <w:r w:rsidRPr="00C607F8">
        <w:rPr>
          <w:rFonts w:ascii="Calibri" w:eastAsia="Calibri" w:hAnsi="Calibri" w:cs="Calibri"/>
          <w:bCs/>
          <w:sz w:val="24"/>
          <w:szCs w:val="24"/>
        </w:rPr>
        <w:t>Current light bill</w:t>
      </w:r>
      <w:r w:rsidRPr="00C607F8">
        <w:rPr>
          <w:rFonts w:ascii="Calibri" w:eastAsia="Calibri" w:hAnsi="Calibri" w:cs="Calibri"/>
          <w:sz w:val="24"/>
          <w:szCs w:val="24"/>
        </w:rPr>
        <w:t xml:space="preserve"> if responsible for paying for lights (even if it is not in your name)</w:t>
      </w:r>
    </w:p>
    <w:p w14:paraId="7FB2F7B7" w14:textId="2FAE43A6" w:rsidR="00D5797F" w:rsidRPr="00C607F8" w:rsidRDefault="1108A35C" w:rsidP="00FB2179">
      <w:pPr>
        <w:pStyle w:val="ListParagraph"/>
        <w:numPr>
          <w:ilvl w:val="0"/>
          <w:numId w:val="1"/>
        </w:numPr>
        <w:spacing w:after="240"/>
        <w:rPr>
          <w:rFonts w:eastAsiaTheme="minorEastAsia"/>
          <w:bCs/>
          <w:sz w:val="24"/>
          <w:szCs w:val="24"/>
        </w:rPr>
      </w:pPr>
      <w:r w:rsidRPr="00C607F8">
        <w:rPr>
          <w:rFonts w:ascii="Calibri" w:eastAsia="Calibri" w:hAnsi="Calibri" w:cs="Calibri"/>
          <w:bCs/>
          <w:sz w:val="24"/>
          <w:szCs w:val="24"/>
        </w:rPr>
        <w:t>Proof of all income</w:t>
      </w:r>
      <w:r w:rsidRPr="00C607F8">
        <w:rPr>
          <w:rFonts w:ascii="Calibri" w:eastAsia="Calibri" w:hAnsi="Calibri" w:cs="Calibri"/>
          <w:sz w:val="24"/>
          <w:szCs w:val="24"/>
        </w:rPr>
        <w:t xml:space="preserve"> for </w:t>
      </w:r>
      <w:r w:rsidRPr="00C607F8">
        <w:rPr>
          <w:rFonts w:ascii="Calibri" w:eastAsia="Calibri" w:hAnsi="Calibri" w:cs="Calibri"/>
          <w:bCs/>
          <w:sz w:val="24"/>
          <w:szCs w:val="24"/>
        </w:rPr>
        <w:t>entire</w:t>
      </w:r>
      <w:r w:rsidRPr="00C607F8">
        <w:rPr>
          <w:rFonts w:ascii="Calibri" w:eastAsia="Calibri" w:hAnsi="Calibri" w:cs="Calibri"/>
          <w:sz w:val="24"/>
          <w:szCs w:val="24"/>
        </w:rPr>
        <w:t xml:space="preserve"> household for the 3 or 12 months prior to the month of the appointment.</w:t>
      </w:r>
      <w:bookmarkStart w:id="0" w:name="_GoBack"/>
      <w:bookmarkEnd w:id="0"/>
    </w:p>
    <w:p w14:paraId="1046E7A6" w14:textId="68DF4D2B" w:rsidR="00D5797F" w:rsidRPr="00C607F8" w:rsidRDefault="1108A35C" w:rsidP="00FB2179">
      <w:pPr>
        <w:pStyle w:val="ListParagraph"/>
        <w:numPr>
          <w:ilvl w:val="0"/>
          <w:numId w:val="1"/>
        </w:numPr>
        <w:spacing w:after="240"/>
        <w:rPr>
          <w:rFonts w:eastAsiaTheme="minorEastAsia"/>
          <w:bCs/>
          <w:sz w:val="24"/>
          <w:szCs w:val="24"/>
        </w:rPr>
      </w:pPr>
      <w:r w:rsidRPr="00C607F8">
        <w:rPr>
          <w:rFonts w:ascii="Calibri" w:eastAsia="Calibri" w:hAnsi="Calibri" w:cs="Calibri"/>
          <w:bCs/>
          <w:sz w:val="24"/>
          <w:szCs w:val="24"/>
        </w:rPr>
        <w:t>Fuel vendor</w:t>
      </w:r>
      <w:r w:rsidRPr="00C607F8">
        <w:rPr>
          <w:rFonts w:ascii="Calibri" w:eastAsia="Calibri" w:hAnsi="Calibri" w:cs="Calibri"/>
          <w:sz w:val="24"/>
          <w:szCs w:val="24"/>
        </w:rPr>
        <w:t xml:space="preserve"> name, account number, and name on the account (It must be in a household member's name.) </w:t>
      </w:r>
    </w:p>
    <w:p w14:paraId="59A05DB6" w14:textId="675BF6C9" w:rsidR="00FB2179" w:rsidRPr="00C607F8" w:rsidRDefault="00FB2179" w:rsidP="00FB2179">
      <w:pPr>
        <w:pStyle w:val="ListParagraph"/>
        <w:numPr>
          <w:ilvl w:val="0"/>
          <w:numId w:val="1"/>
        </w:numPr>
        <w:spacing w:after="240"/>
        <w:rPr>
          <w:rFonts w:eastAsiaTheme="minorEastAsia"/>
          <w:bCs/>
          <w:sz w:val="24"/>
          <w:szCs w:val="24"/>
        </w:rPr>
      </w:pPr>
      <w:r w:rsidRPr="00C607F8">
        <w:rPr>
          <w:rFonts w:eastAsiaTheme="minorEastAsia"/>
          <w:bCs/>
          <w:sz w:val="24"/>
          <w:szCs w:val="24"/>
        </w:rPr>
        <w:t>Signed Permission to Share Personal Information form sent with appointment letter</w:t>
      </w:r>
    </w:p>
    <w:p w14:paraId="31FE7277" w14:textId="396C6CE3" w:rsidR="008630A8" w:rsidRPr="00C607F8" w:rsidRDefault="008630A8" w:rsidP="00FB2179">
      <w:pPr>
        <w:spacing w:after="240"/>
        <w:rPr>
          <w:rFonts w:eastAsiaTheme="minorEastAsia"/>
          <w:b/>
          <w:bCs/>
          <w:sz w:val="24"/>
          <w:szCs w:val="24"/>
        </w:rPr>
      </w:pPr>
      <w:r w:rsidRPr="00C607F8">
        <w:rPr>
          <w:rFonts w:eastAsiaTheme="minorEastAsia"/>
          <w:b/>
          <w:bCs/>
          <w:sz w:val="24"/>
          <w:szCs w:val="24"/>
        </w:rPr>
        <w:t xml:space="preserve">Additional </w:t>
      </w:r>
      <w:r w:rsidR="00FB2179" w:rsidRPr="00C607F8">
        <w:rPr>
          <w:rFonts w:eastAsiaTheme="minorEastAsia"/>
          <w:b/>
          <w:bCs/>
          <w:sz w:val="24"/>
          <w:szCs w:val="24"/>
        </w:rPr>
        <w:t>i</w:t>
      </w:r>
      <w:r w:rsidRPr="00C607F8">
        <w:rPr>
          <w:rFonts w:eastAsiaTheme="minorEastAsia"/>
          <w:b/>
          <w:bCs/>
          <w:sz w:val="24"/>
          <w:szCs w:val="24"/>
        </w:rPr>
        <w:t>nformation needed if you RENT:</w:t>
      </w:r>
    </w:p>
    <w:p w14:paraId="2BE00D4B" w14:textId="21AB1C44" w:rsidR="00D5797F" w:rsidRPr="00C607F8" w:rsidRDefault="1108A35C" w:rsidP="00FB2179">
      <w:pPr>
        <w:pStyle w:val="ListParagraph"/>
        <w:numPr>
          <w:ilvl w:val="0"/>
          <w:numId w:val="1"/>
        </w:numPr>
        <w:spacing w:after="240"/>
        <w:rPr>
          <w:rFonts w:eastAsiaTheme="minorEastAsia"/>
          <w:sz w:val="24"/>
          <w:szCs w:val="24"/>
        </w:rPr>
      </w:pPr>
      <w:r w:rsidRPr="00C607F8">
        <w:rPr>
          <w:rFonts w:ascii="Calibri" w:eastAsia="Calibri" w:hAnsi="Calibri" w:cs="Calibri"/>
          <w:sz w:val="24"/>
          <w:szCs w:val="24"/>
        </w:rPr>
        <w:t xml:space="preserve">Name, address, and phone number of your </w:t>
      </w:r>
      <w:r w:rsidRPr="00C607F8">
        <w:rPr>
          <w:rFonts w:ascii="Calibri" w:eastAsia="Calibri" w:hAnsi="Calibri" w:cs="Calibri"/>
          <w:bCs/>
          <w:sz w:val="24"/>
          <w:szCs w:val="24"/>
        </w:rPr>
        <w:t>landlord</w:t>
      </w:r>
    </w:p>
    <w:p w14:paraId="77D7AC2D" w14:textId="77777777" w:rsidR="008630A8" w:rsidRPr="00C607F8" w:rsidRDefault="008630A8" w:rsidP="00FB2179">
      <w:pPr>
        <w:pStyle w:val="ListParagraph"/>
        <w:numPr>
          <w:ilvl w:val="0"/>
          <w:numId w:val="1"/>
        </w:numPr>
        <w:spacing w:after="240"/>
        <w:rPr>
          <w:rFonts w:eastAsiaTheme="minorEastAsia"/>
          <w:bCs/>
          <w:sz w:val="24"/>
          <w:szCs w:val="24"/>
        </w:rPr>
      </w:pPr>
      <w:r w:rsidRPr="00C607F8">
        <w:rPr>
          <w:rFonts w:ascii="Calibri" w:eastAsia="Calibri" w:hAnsi="Calibri" w:cs="Calibri"/>
          <w:bCs/>
          <w:sz w:val="24"/>
          <w:szCs w:val="24"/>
        </w:rPr>
        <w:t>Current HUD Recertification</w:t>
      </w:r>
      <w:r w:rsidRPr="00C607F8">
        <w:rPr>
          <w:rFonts w:ascii="Calibri" w:eastAsia="Calibri" w:hAnsi="Calibri" w:cs="Calibri"/>
          <w:sz w:val="24"/>
          <w:szCs w:val="24"/>
        </w:rPr>
        <w:t xml:space="preserve"> paperwork</w:t>
      </w:r>
    </w:p>
    <w:p w14:paraId="7EAB1B3E" w14:textId="77777777" w:rsidR="008630A8" w:rsidRPr="00C607F8" w:rsidRDefault="008630A8" w:rsidP="00FB2179">
      <w:pPr>
        <w:pStyle w:val="ListParagraph"/>
        <w:numPr>
          <w:ilvl w:val="0"/>
          <w:numId w:val="1"/>
        </w:numPr>
        <w:spacing w:after="240"/>
        <w:rPr>
          <w:rFonts w:eastAsiaTheme="minorEastAsia"/>
          <w:bCs/>
          <w:sz w:val="24"/>
          <w:szCs w:val="24"/>
        </w:rPr>
      </w:pPr>
      <w:r w:rsidRPr="00C607F8">
        <w:rPr>
          <w:rFonts w:ascii="Calibri" w:eastAsia="Calibri" w:hAnsi="Calibri" w:cs="Calibri"/>
          <w:bCs/>
          <w:sz w:val="24"/>
          <w:szCs w:val="24"/>
        </w:rPr>
        <w:t>Rental receipts</w:t>
      </w:r>
      <w:r w:rsidRPr="00C607F8">
        <w:rPr>
          <w:rFonts w:ascii="Calibri" w:eastAsia="Calibri" w:hAnsi="Calibri" w:cs="Calibri"/>
          <w:sz w:val="24"/>
          <w:szCs w:val="24"/>
        </w:rPr>
        <w:t xml:space="preserve"> for the prior </w:t>
      </w:r>
      <w:r w:rsidRPr="00C607F8">
        <w:rPr>
          <w:rFonts w:ascii="Calibri" w:eastAsia="Calibri" w:hAnsi="Calibri" w:cs="Calibri"/>
          <w:bCs/>
          <w:sz w:val="24"/>
          <w:szCs w:val="24"/>
        </w:rPr>
        <w:t>60 days</w:t>
      </w:r>
    </w:p>
    <w:p w14:paraId="4BAE6B4D" w14:textId="77777777" w:rsidR="00EE1510" w:rsidRDefault="00EE1510" w:rsidP="00DA18FD">
      <w:pPr>
        <w:pStyle w:val="ListParagraph"/>
        <w:rPr>
          <w:rFonts w:eastAsiaTheme="minorEastAsia"/>
          <w:b/>
          <w:bCs/>
          <w:sz w:val="24"/>
          <w:szCs w:val="24"/>
        </w:rPr>
      </w:pPr>
    </w:p>
    <w:p w14:paraId="7D574F9F" w14:textId="77777777" w:rsidR="00EE1510" w:rsidRPr="006B2B30" w:rsidRDefault="00EE1510" w:rsidP="00DA18FD">
      <w:pPr>
        <w:pStyle w:val="ListParagraph"/>
        <w:rPr>
          <w:rFonts w:eastAsiaTheme="minorEastAsia"/>
          <w:b/>
          <w:bCs/>
          <w:sz w:val="24"/>
          <w:szCs w:val="24"/>
        </w:rPr>
      </w:pPr>
    </w:p>
    <w:sectPr w:rsidR="00EE1510" w:rsidRPr="006B2B30" w:rsidSect="00DF7F00">
      <w:type w:val="continuous"/>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5B7E4" w14:textId="77777777" w:rsidR="003A148A" w:rsidRDefault="003A148A" w:rsidP="006B2B30">
      <w:pPr>
        <w:spacing w:after="0" w:line="240" w:lineRule="auto"/>
      </w:pPr>
      <w:r>
        <w:separator/>
      </w:r>
    </w:p>
  </w:endnote>
  <w:endnote w:type="continuationSeparator" w:id="0">
    <w:p w14:paraId="376296EB" w14:textId="77777777" w:rsidR="003A148A" w:rsidRDefault="003A148A" w:rsidP="006B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E6B0" w14:textId="52E34CBE" w:rsidR="00FB2179" w:rsidRPr="006B2B30" w:rsidRDefault="00FB2179" w:rsidP="00FB2179">
    <w:pPr>
      <w:jc w:val="center"/>
    </w:pPr>
    <w:r w:rsidRPr="006B2B30">
      <w:t>Still have questions? Contact us at 768-3053 or energy@acap-me.org</w:t>
    </w:r>
  </w:p>
  <w:p w14:paraId="11E83962" w14:textId="77777777" w:rsidR="00FB2179" w:rsidRDefault="00FB2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53477" w14:textId="77777777" w:rsidR="003A148A" w:rsidRDefault="003A148A" w:rsidP="006B2B30">
      <w:pPr>
        <w:spacing w:after="0" w:line="240" w:lineRule="auto"/>
      </w:pPr>
      <w:r>
        <w:separator/>
      </w:r>
    </w:p>
  </w:footnote>
  <w:footnote w:type="continuationSeparator" w:id="0">
    <w:p w14:paraId="7D9E603B" w14:textId="77777777" w:rsidR="003A148A" w:rsidRDefault="003A148A" w:rsidP="006B2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AB76" w14:textId="48AEA236" w:rsidR="00FB2179" w:rsidRDefault="00FB2179" w:rsidP="006B2B30">
    <w:pPr>
      <w:pStyle w:val="Header"/>
      <w:jc w:val="center"/>
    </w:pPr>
    <w:r>
      <w:rPr>
        <w:noProof/>
      </w:rPr>
      <w:drawing>
        <wp:anchor distT="0" distB="0" distL="114300" distR="114300" simplePos="0" relativeHeight="251660288" behindDoc="0" locked="0" layoutInCell="1" allowOverlap="1" wp14:anchorId="7EC468A8" wp14:editId="62310D10">
          <wp:simplePos x="0" y="0"/>
          <wp:positionH relativeFrom="margin">
            <wp:posOffset>-419100</wp:posOffset>
          </wp:positionH>
          <wp:positionV relativeFrom="paragraph">
            <wp:posOffset>-95250</wp:posOffset>
          </wp:positionV>
          <wp:extent cx="1619250" cy="1457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CAP Logo.png"/>
                  <pic:cNvPicPr/>
                </pic:nvPicPr>
                <pic:blipFill>
                  <a:blip r:embed="rId1">
                    <a:extLst>
                      <a:ext uri="{28A0092B-C50C-407E-A947-70E740481C1C}">
                        <a14:useLocalDpi xmlns:a14="http://schemas.microsoft.com/office/drawing/2010/main" val="0"/>
                      </a:ext>
                    </a:extLst>
                  </a:blip>
                  <a:stretch>
                    <a:fillRect/>
                  </a:stretch>
                </pic:blipFill>
                <pic:spPr>
                  <a:xfrm>
                    <a:off x="0" y="0"/>
                    <a:ext cx="1619250" cy="1457325"/>
                  </a:xfrm>
                  <a:prstGeom prst="rect">
                    <a:avLst/>
                  </a:prstGeom>
                </pic:spPr>
              </pic:pic>
            </a:graphicData>
          </a:graphic>
          <wp14:sizeRelH relativeFrom="margin">
            <wp14:pctWidth>0</wp14:pctWidth>
          </wp14:sizeRelH>
          <wp14:sizeRelV relativeFrom="margin">
            <wp14:pctHeight>0</wp14:pctHeight>
          </wp14:sizeRelV>
        </wp:anchor>
      </w:drawing>
    </w:r>
    <w:r>
      <w:rPr>
        <w:b/>
        <w:noProof/>
        <w:sz w:val="36"/>
      </w:rPr>
      <mc:AlternateContent>
        <mc:Choice Requires="wps">
          <w:drawing>
            <wp:anchor distT="0" distB="0" distL="114300" distR="114300" simplePos="0" relativeHeight="251659264" behindDoc="0" locked="0" layoutInCell="1" allowOverlap="1" wp14:anchorId="0BEC678D" wp14:editId="1D55376A">
              <wp:simplePos x="0" y="0"/>
              <wp:positionH relativeFrom="column">
                <wp:posOffset>-66675</wp:posOffset>
              </wp:positionH>
              <wp:positionV relativeFrom="paragraph">
                <wp:posOffset>171450</wp:posOffset>
              </wp:positionV>
              <wp:extent cx="6810375" cy="99060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6810375" cy="990600"/>
                      </a:xfrm>
                      <a:prstGeom prst="roundRect">
                        <a:avLst/>
                      </a:prstGeom>
                      <a:solidFill>
                        <a:srgbClr val="1B563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10F720" id="Rectangle: Rounded Corners 2" o:spid="_x0000_s1026" style="position:absolute;margin-left:-5.25pt;margin-top:13.5pt;width:536.25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" fillcolor="#1b5630" strokecolor="#1f3763 [1604]" strokeweight="1pt">
              <v:stroke joinstyle="miter"/>
            </v:roundrect>
          </w:pict>
        </mc:Fallback>
      </mc:AlternateContent>
    </w:r>
    <w:r w:rsidR="006B2B30">
      <w:tab/>
    </w:r>
  </w:p>
  <w:p w14:paraId="137C33D2" w14:textId="6E91D545" w:rsidR="00FB2179" w:rsidRDefault="00FB2179" w:rsidP="006B2B30">
    <w:pPr>
      <w:pStyle w:val="Header"/>
      <w:jc w:val="center"/>
      <w:rPr>
        <w:b/>
        <w:sz w:val="36"/>
      </w:rPr>
    </w:pPr>
    <w:r>
      <w:rPr>
        <w:noProof/>
      </w:rPr>
      <mc:AlternateContent>
        <mc:Choice Requires="wps">
          <w:drawing>
            <wp:anchor distT="45720" distB="45720" distL="114300" distR="114300" simplePos="0" relativeHeight="251662336" behindDoc="0" locked="0" layoutInCell="1" allowOverlap="1" wp14:anchorId="5A7CBDA1" wp14:editId="4DE9CB57">
              <wp:simplePos x="0" y="0"/>
              <wp:positionH relativeFrom="column">
                <wp:posOffset>942975</wp:posOffset>
              </wp:positionH>
              <wp:positionV relativeFrom="paragraph">
                <wp:posOffset>10160</wp:posOffset>
              </wp:positionV>
              <wp:extent cx="5810250" cy="990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90600"/>
                      </a:xfrm>
                      <a:prstGeom prst="rect">
                        <a:avLst/>
                      </a:prstGeom>
                      <a:noFill/>
                      <a:ln w="9525">
                        <a:noFill/>
                        <a:miter lim="800000"/>
                        <a:headEnd/>
                        <a:tailEnd/>
                      </a:ln>
                    </wps:spPr>
                    <wps:txbx>
                      <w:txbxContent>
                        <w:p w14:paraId="3516BD8C" w14:textId="77777777" w:rsidR="00FB2179" w:rsidRPr="00FB2179" w:rsidRDefault="00FB2179" w:rsidP="00FB2179">
                          <w:pPr>
                            <w:pStyle w:val="Header"/>
                            <w:jc w:val="center"/>
                            <w:rPr>
                              <w:b/>
                              <w:color w:val="FFFFFF" w:themeColor="background1"/>
                              <w:sz w:val="36"/>
                            </w:rPr>
                          </w:pPr>
                          <w:r w:rsidRPr="00FB2179">
                            <w:rPr>
                              <w:b/>
                              <w:color w:val="FFFFFF" w:themeColor="background1"/>
                              <w:sz w:val="36"/>
                            </w:rPr>
                            <w:t>Home Energy Assistance Program (HEAP)</w:t>
                          </w:r>
                        </w:p>
                        <w:p w14:paraId="44726559" w14:textId="77777777" w:rsidR="00FB2179" w:rsidRPr="00FB2179" w:rsidRDefault="00FB2179" w:rsidP="00FB2179">
                          <w:pPr>
                            <w:spacing w:after="0" w:line="240" w:lineRule="auto"/>
                            <w:jc w:val="center"/>
                            <w:rPr>
                              <w:b/>
                              <w:color w:val="FFFFFF" w:themeColor="background1"/>
                              <w:sz w:val="36"/>
                            </w:rPr>
                          </w:pPr>
                          <w:r w:rsidRPr="00FB2179">
                            <w:rPr>
                              <w:b/>
                              <w:color w:val="FFFFFF" w:themeColor="background1"/>
                              <w:sz w:val="36"/>
                            </w:rPr>
                            <w:t xml:space="preserve">207-768-3053 </w:t>
                          </w:r>
                        </w:p>
                        <w:p w14:paraId="73A6D7BA" w14:textId="77777777" w:rsidR="00FB2179" w:rsidRPr="00FB2179" w:rsidRDefault="00FB2179" w:rsidP="00FB2179">
                          <w:pPr>
                            <w:spacing w:after="0" w:line="240" w:lineRule="auto"/>
                            <w:jc w:val="center"/>
                            <w:rPr>
                              <w:b/>
                              <w:color w:val="FFFFFF" w:themeColor="background1"/>
                              <w:sz w:val="36"/>
                            </w:rPr>
                          </w:pPr>
                          <w:r w:rsidRPr="00FB2179">
                            <w:rPr>
                              <w:b/>
                              <w:color w:val="FFFFFF" w:themeColor="background1"/>
                              <w:sz w:val="36"/>
                            </w:rPr>
                            <w:t>energy@acap-me.org</w:t>
                          </w:r>
                        </w:p>
                        <w:p w14:paraId="1C3F43CD" w14:textId="1ABBE396" w:rsidR="00FB2179" w:rsidRPr="00FB2179" w:rsidRDefault="00FB2179">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7CBDA1" id="_x0000_t202" coordsize="21600,21600" o:spt="202" path="m,l,21600r21600,l21600,xe">
              <v:stroke joinstyle="miter"/>
              <v:path gradientshapeok="t" o:connecttype="rect"/>
            </v:shapetype>
            <v:shape id="Text Box 2" o:spid="_x0000_s1026" type="#_x0000_t202" style="position:absolute;left:0;text-align:left;margin-left:74.25pt;margin-top:.8pt;width:457.5pt;height: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" filled="f" stroked="f">
              <v:textbox>
                <w:txbxContent>
                  <w:p w14:paraId="3516BD8C" w14:textId="77777777" w:rsidR="00FB2179" w:rsidRPr="00FB2179" w:rsidRDefault="00FB2179" w:rsidP="00FB2179">
                    <w:pPr>
                      <w:pStyle w:val="Header"/>
                      <w:jc w:val="center"/>
                      <w:rPr>
                        <w:b/>
                        <w:color w:val="FFFFFF" w:themeColor="background1"/>
                        <w:sz w:val="36"/>
                      </w:rPr>
                    </w:pPr>
                    <w:r w:rsidRPr="00FB2179">
                      <w:rPr>
                        <w:b/>
                        <w:color w:val="FFFFFF" w:themeColor="background1"/>
                        <w:sz w:val="36"/>
                      </w:rPr>
                      <w:t>Home Energy Assistance Program (HEAP)</w:t>
                    </w:r>
                  </w:p>
                  <w:p w14:paraId="44726559" w14:textId="77777777" w:rsidR="00FB2179" w:rsidRPr="00FB2179" w:rsidRDefault="00FB2179" w:rsidP="00FB2179">
                    <w:pPr>
                      <w:spacing w:after="0" w:line="240" w:lineRule="auto"/>
                      <w:jc w:val="center"/>
                      <w:rPr>
                        <w:b/>
                        <w:color w:val="FFFFFF" w:themeColor="background1"/>
                        <w:sz w:val="36"/>
                      </w:rPr>
                    </w:pPr>
                    <w:r w:rsidRPr="00FB2179">
                      <w:rPr>
                        <w:b/>
                        <w:color w:val="FFFFFF" w:themeColor="background1"/>
                        <w:sz w:val="36"/>
                      </w:rPr>
                      <w:t xml:space="preserve">207-768-3053 </w:t>
                    </w:r>
                  </w:p>
                  <w:p w14:paraId="73A6D7BA" w14:textId="77777777" w:rsidR="00FB2179" w:rsidRPr="00FB2179" w:rsidRDefault="00FB2179" w:rsidP="00FB2179">
                    <w:pPr>
                      <w:spacing w:after="0" w:line="240" w:lineRule="auto"/>
                      <w:jc w:val="center"/>
                      <w:rPr>
                        <w:b/>
                        <w:color w:val="FFFFFF" w:themeColor="background1"/>
                        <w:sz w:val="36"/>
                      </w:rPr>
                    </w:pPr>
                    <w:r w:rsidRPr="00FB2179">
                      <w:rPr>
                        <w:b/>
                        <w:color w:val="FFFFFF" w:themeColor="background1"/>
                        <w:sz w:val="36"/>
                      </w:rPr>
                      <w:t>energy@acap-me.org</w:t>
                    </w:r>
                  </w:p>
                  <w:p w14:paraId="1C3F43CD" w14:textId="1ABBE396" w:rsidR="00FB2179" w:rsidRPr="00FB2179" w:rsidRDefault="00FB2179">
                    <w:pPr>
                      <w:rPr>
                        <w:color w:val="FFFFFF" w:themeColor="background1"/>
                      </w:rPr>
                    </w:pPr>
                  </w:p>
                </w:txbxContent>
              </v:textbox>
              <w10:wrap type="square"/>
            </v:shape>
          </w:pict>
        </mc:Fallback>
      </mc:AlternateContent>
    </w:r>
  </w:p>
  <w:p w14:paraId="153E49CF" w14:textId="77777777" w:rsidR="00FB2179" w:rsidRDefault="00FB2179" w:rsidP="006B2B30">
    <w:pPr>
      <w:pStyle w:val="Header"/>
      <w:jc w:val="center"/>
      <w:rPr>
        <w:b/>
        <w:sz w:val="36"/>
      </w:rPr>
    </w:pPr>
  </w:p>
  <w:p w14:paraId="170B3432" w14:textId="77777777" w:rsidR="00FB2179" w:rsidRDefault="00FB2179" w:rsidP="006B2B30">
    <w:pPr>
      <w:pStyle w:val="Header"/>
      <w:jc w:val="center"/>
      <w:rPr>
        <w:b/>
        <w:sz w:val="36"/>
      </w:rPr>
    </w:pPr>
  </w:p>
  <w:p w14:paraId="1EF00EC4" w14:textId="1D3C5D32" w:rsidR="006B2B30" w:rsidRDefault="006B2B30" w:rsidP="006B2B30">
    <w:pPr>
      <w:pStyle w:val="Header"/>
      <w:tabs>
        <w:tab w:val="clear" w:pos="4680"/>
        <w:tab w:val="clear" w:pos="9360"/>
        <w:tab w:val="left" w:pos="4185"/>
      </w:tabs>
    </w:pPr>
  </w:p>
  <w:p w14:paraId="31C48D53" w14:textId="77777777" w:rsidR="00DF7F00" w:rsidRDefault="00DF7F00" w:rsidP="006B2B30">
    <w:pPr>
      <w:pStyle w:val="Header"/>
      <w:tabs>
        <w:tab w:val="clear" w:pos="4680"/>
        <w:tab w:val="clear" w:pos="9360"/>
        <w:tab w:val="left" w:pos="41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2477"/>
    <w:multiLevelType w:val="hybridMultilevel"/>
    <w:tmpl w:val="1878106C"/>
    <w:lvl w:ilvl="0" w:tplc="B96C0F7C">
      <w:start w:val="1"/>
      <w:numFmt w:val="bullet"/>
      <w:lvlText w:val=""/>
      <w:lvlJc w:val="left"/>
      <w:pPr>
        <w:ind w:left="720" w:hanging="360"/>
      </w:pPr>
      <w:rPr>
        <w:rFonts w:ascii="Symbol" w:hAnsi="Symbol" w:hint="default"/>
      </w:rPr>
    </w:lvl>
    <w:lvl w:ilvl="1" w:tplc="67A6EB3A">
      <w:start w:val="1"/>
      <w:numFmt w:val="bullet"/>
      <w:lvlText w:val="o"/>
      <w:lvlJc w:val="left"/>
      <w:pPr>
        <w:ind w:left="1440" w:hanging="360"/>
      </w:pPr>
      <w:rPr>
        <w:rFonts w:ascii="Courier New" w:hAnsi="Courier New" w:hint="default"/>
      </w:rPr>
    </w:lvl>
    <w:lvl w:ilvl="2" w:tplc="AF48FE06">
      <w:start w:val="1"/>
      <w:numFmt w:val="bullet"/>
      <w:lvlText w:val=""/>
      <w:lvlJc w:val="left"/>
      <w:pPr>
        <w:ind w:left="2160" w:hanging="360"/>
      </w:pPr>
      <w:rPr>
        <w:rFonts w:ascii="Wingdings" w:hAnsi="Wingdings" w:hint="default"/>
      </w:rPr>
    </w:lvl>
    <w:lvl w:ilvl="3" w:tplc="B2748402">
      <w:start w:val="1"/>
      <w:numFmt w:val="bullet"/>
      <w:lvlText w:val=""/>
      <w:lvlJc w:val="left"/>
      <w:pPr>
        <w:ind w:left="2880" w:hanging="360"/>
      </w:pPr>
      <w:rPr>
        <w:rFonts w:ascii="Symbol" w:hAnsi="Symbol" w:hint="default"/>
      </w:rPr>
    </w:lvl>
    <w:lvl w:ilvl="4" w:tplc="CAD4C06E">
      <w:start w:val="1"/>
      <w:numFmt w:val="bullet"/>
      <w:lvlText w:val="o"/>
      <w:lvlJc w:val="left"/>
      <w:pPr>
        <w:ind w:left="3600" w:hanging="360"/>
      </w:pPr>
      <w:rPr>
        <w:rFonts w:ascii="Courier New" w:hAnsi="Courier New" w:hint="default"/>
      </w:rPr>
    </w:lvl>
    <w:lvl w:ilvl="5" w:tplc="C69AB372">
      <w:start w:val="1"/>
      <w:numFmt w:val="bullet"/>
      <w:lvlText w:val=""/>
      <w:lvlJc w:val="left"/>
      <w:pPr>
        <w:ind w:left="4320" w:hanging="360"/>
      </w:pPr>
      <w:rPr>
        <w:rFonts w:ascii="Wingdings" w:hAnsi="Wingdings" w:hint="default"/>
      </w:rPr>
    </w:lvl>
    <w:lvl w:ilvl="6" w:tplc="AFD86DF0">
      <w:start w:val="1"/>
      <w:numFmt w:val="bullet"/>
      <w:lvlText w:val=""/>
      <w:lvlJc w:val="left"/>
      <w:pPr>
        <w:ind w:left="5040" w:hanging="360"/>
      </w:pPr>
      <w:rPr>
        <w:rFonts w:ascii="Symbol" w:hAnsi="Symbol" w:hint="default"/>
      </w:rPr>
    </w:lvl>
    <w:lvl w:ilvl="7" w:tplc="32D44260">
      <w:start w:val="1"/>
      <w:numFmt w:val="bullet"/>
      <w:lvlText w:val="o"/>
      <w:lvlJc w:val="left"/>
      <w:pPr>
        <w:ind w:left="5760" w:hanging="360"/>
      </w:pPr>
      <w:rPr>
        <w:rFonts w:ascii="Courier New" w:hAnsi="Courier New" w:hint="default"/>
      </w:rPr>
    </w:lvl>
    <w:lvl w:ilvl="8" w:tplc="BF383824">
      <w:start w:val="1"/>
      <w:numFmt w:val="bullet"/>
      <w:lvlText w:val=""/>
      <w:lvlJc w:val="left"/>
      <w:pPr>
        <w:ind w:left="6480" w:hanging="360"/>
      </w:pPr>
      <w:rPr>
        <w:rFonts w:ascii="Wingdings" w:hAnsi="Wingdings" w:hint="default"/>
      </w:rPr>
    </w:lvl>
  </w:abstractNum>
  <w:abstractNum w:abstractNumId="1" w15:restartNumberingAfterBreak="0">
    <w:nsid w:val="4E5140DD"/>
    <w:multiLevelType w:val="hybridMultilevel"/>
    <w:tmpl w:val="4F3C072E"/>
    <w:lvl w:ilvl="0" w:tplc="E2BAA6F2">
      <w:start w:val="1"/>
      <w:numFmt w:val="bullet"/>
      <w:lvlText w:val=""/>
      <w:lvlJc w:val="left"/>
      <w:pPr>
        <w:ind w:left="720" w:hanging="360"/>
      </w:pPr>
      <w:rPr>
        <w:rFonts w:ascii="Symbol" w:hAnsi="Symbol" w:hint="default"/>
      </w:rPr>
    </w:lvl>
    <w:lvl w:ilvl="1" w:tplc="42507748">
      <w:start w:val="1"/>
      <w:numFmt w:val="bullet"/>
      <w:lvlText w:val="o"/>
      <w:lvlJc w:val="left"/>
      <w:pPr>
        <w:ind w:left="1440" w:hanging="360"/>
      </w:pPr>
      <w:rPr>
        <w:rFonts w:ascii="Courier New" w:hAnsi="Courier New" w:hint="default"/>
      </w:rPr>
    </w:lvl>
    <w:lvl w:ilvl="2" w:tplc="98740018">
      <w:start w:val="1"/>
      <w:numFmt w:val="bullet"/>
      <w:lvlText w:val=""/>
      <w:lvlJc w:val="left"/>
      <w:pPr>
        <w:ind w:left="2160" w:hanging="360"/>
      </w:pPr>
      <w:rPr>
        <w:rFonts w:ascii="Wingdings" w:hAnsi="Wingdings" w:hint="default"/>
      </w:rPr>
    </w:lvl>
    <w:lvl w:ilvl="3" w:tplc="12F6D5BE">
      <w:start w:val="1"/>
      <w:numFmt w:val="bullet"/>
      <w:lvlText w:val=""/>
      <w:lvlJc w:val="left"/>
      <w:pPr>
        <w:ind w:left="2880" w:hanging="360"/>
      </w:pPr>
      <w:rPr>
        <w:rFonts w:ascii="Symbol" w:hAnsi="Symbol" w:hint="default"/>
      </w:rPr>
    </w:lvl>
    <w:lvl w:ilvl="4" w:tplc="93BE8820">
      <w:start w:val="1"/>
      <w:numFmt w:val="bullet"/>
      <w:lvlText w:val="o"/>
      <w:lvlJc w:val="left"/>
      <w:pPr>
        <w:ind w:left="3600" w:hanging="360"/>
      </w:pPr>
      <w:rPr>
        <w:rFonts w:ascii="Courier New" w:hAnsi="Courier New" w:hint="default"/>
      </w:rPr>
    </w:lvl>
    <w:lvl w:ilvl="5" w:tplc="D700BEE0">
      <w:start w:val="1"/>
      <w:numFmt w:val="bullet"/>
      <w:lvlText w:val=""/>
      <w:lvlJc w:val="left"/>
      <w:pPr>
        <w:ind w:left="4320" w:hanging="360"/>
      </w:pPr>
      <w:rPr>
        <w:rFonts w:ascii="Wingdings" w:hAnsi="Wingdings" w:hint="default"/>
      </w:rPr>
    </w:lvl>
    <w:lvl w:ilvl="6" w:tplc="2F0E7222">
      <w:start w:val="1"/>
      <w:numFmt w:val="bullet"/>
      <w:lvlText w:val=""/>
      <w:lvlJc w:val="left"/>
      <w:pPr>
        <w:ind w:left="5040" w:hanging="360"/>
      </w:pPr>
      <w:rPr>
        <w:rFonts w:ascii="Symbol" w:hAnsi="Symbol" w:hint="default"/>
      </w:rPr>
    </w:lvl>
    <w:lvl w:ilvl="7" w:tplc="F78E9D52">
      <w:start w:val="1"/>
      <w:numFmt w:val="bullet"/>
      <w:lvlText w:val="o"/>
      <w:lvlJc w:val="left"/>
      <w:pPr>
        <w:ind w:left="5760" w:hanging="360"/>
      </w:pPr>
      <w:rPr>
        <w:rFonts w:ascii="Courier New" w:hAnsi="Courier New" w:hint="default"/>
      </w:rPr>
    </w:lvl>
    <w:lvl w:ilvl="8" w:tplc="FACCF0EC">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5A228C"/>
    <w:rsid w:val="003A148A"/>
    <w:rsid w:val="006A2EBD"/>
    <w:rsid w:val="006B2B30"/>
    <w:rsid w:val="008630A8"/>
    <w:rsid w:val="00C607F8"/>
    <w:rsid w:val="00CC72D5"/>
    <w:rsid w:val="00D5797F"/>
    <w:rsid w:val="00DA18FD"/>
    <w:rsid w:val="00DF7F00"/>
    <w:rsid w:val="00EE1510"/>
    <w:rsid w:val="00FB2179"/>
    <w:rsid w:val="1108A35C"/>
    <w:rsid w:val="20071289"/>
    <w:rsid w:val="200FF1CC"/>
    <w:rsid w:val="21D4414A"/>
    <w:rsid w:val="23987AAD"/>
    <w:rsid w:val="385A228C"/>
    <w:rsid w:val="3F3D08DF"/>
    <w:rsid w:val="64D25D10"/>
    <w:rsid w:val="785F3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A228C"/>
  <w15:chartTrackingRefBased/>
  <w15:docId w15:val="{2FD262F3-78AF-41A6-A4CB-7EDAF142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6B2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B30"/>
  </w:style>
  <w:style w:type="paragraph" w:styleId="Footer">
    <w:name w:val="footer"/>
    <w:basedOn w:val="Normal"/>
    <w:link w:val="FooterChar"/>
    <w:uiPriority w:val="99"/>
    <w:unhideWhenUsed/>
    <w:rsid w:val="006B2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4509-8CBE-4FF7-8389-5399C9FF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Penney</dc:creator>
  <cp:keywords/>
  <dc:description/>
  <cp:lastModifiedBy>Rebecca Damon</cp:lastModifiedBy>
  <cp:revision>2</cp:revision>
  <dcterms:created xsi:type="dcterms:W3CDTF">2024-08-19T14:51:00Z</dcterms:created>
  <dcterms:modified xsi:type="dcterms:W3CDTF">2024-08-19T14:51:00Z</dcterms:modified>
</cp:coreProperties>
</file>